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CBD" w:rsidRDefault="003A420F">
      <w:bookmarkStart w:id="0" w:name="_GoBack"/>
      <w:bookmarkEnd w:id="0"/>
      <w:r>
        <w:t>AWS FOLLOW ON CONTRACT ADD ITEMS</w:t>
      </w:r>
    </w:p>
    <w:p w:rsidR="00D03A4B" w:rsidRDefault="00F03E32" w:rsidP="00D03A4B">
      <w:pPr>
        <w:pStyle w:val="PlainText"/>
      </w:pPr>
      <w:r>
        <w:t>ENG— Items that are needed</w:t>
      </w:r>
      <w:r w:rsidR="00D03A4B">
        <w:t xml:space="preserve"> to fix on this re-work of the 7ft valve room for a better install.</w:t>
      </w:r>
    </w:p>
    <w:p w:rsidR="00E95592" w:rsidRDefault="00E95592" w:rsidP="00D03A4B">
      <w:pPr>
        <w:pStyle w:val="PlainText"/>
      </w:pPr>
    </w:p>
    <w:p w:rsidR="00D03A4B" w:rsidRDefault="00D03A4B" w:rsidP="00E95592">
      <w:pPr>
        <w:pStyle w:val="PlainText"/>
        <w:numPr>
          <w:ilvl w:val="0"/>
          <w:numId w:val="1"/>
        </w:numPr>
      </w:pPr>
      <w:r>
        <w:t>Per Albert's approval, we should pull new light/receptacle wiring in.</w:t>
      </w:r>
    </w:p>
    <w:p w:rsidR="00E95592" w:rsidRDefault="00E95592" w:rsidP="00E95592">
      <w:pPr>
        <w:pStyle w:val="PlainText"/>
      </w:pPr>
    </w:p>
    <w:p w:rsidR="00E95592" w:rsidRDefault="00E95592" w:rsidP="000C7168">
      <w:pPr>
        <w:pStyle w:val="PlainText"/>
        <w:numPr>
          <w:ilvl w:val="0"/>
          <w:numId w:val="1"/>
        </w:numPr>
      </w:pPr>
      <w:r>
        <w:t>I</w:t>
      </w:r>
      <w:r w:rsidR="00D03A4B">
        <w:t>nstall some breather drains in all low points of conduit runs and boxes even if we have to drill and tap them in an existing box. The ECD15 is all we need.</w:t>
      </w:r>
    </w:p>
    <w:p w:rsidR="00E95592" w:rsidRDefault="00E95592" w:rsidP="00E95592">
      <w:pPr>
        <w:pStyle w:val="PlainText"/>
      </w:pPr>
    </w:p>
    <w:p w:rsidR="00D03A4B" w:rsidRDefault="00E95592" w:rsidP="00E95592">
      <w:pPr>
        <w:pStyle w:val="PlainText"/>
        <w:numPr>
          <w:ilvl w:val="0"/>
          <w:numId w:val="1"/>
        </w:numPr>
      </w:pPr>
      <w:r>
        <w:t>I</w:t>
      </w:r>
      <w:r w:rsidR="00D03A4B">
        <w:t>nstall a multi</w:t>
      </w:r>
      <w:r w:rsidR="0054634D">
        <w:t>-</w:t>
      </w:r>
      <w:r w:rsidR="00D03A4B">
        <w:t>conductor f</w:t>
      </w:r>
      <w:r w:rsidR="0054634D">
        <w:t xml:space="preserve">lexible cord to connect to the </w:t>
      </w:r>
      <w:proofErr w:type="spellStart"/>
      <w:r w:rsidR="0054634D">
        <w:t>A</w:t>
      </w:r>
      <w:r w:rsidR="00D03A4B">
        <w:t>uma</w:t>
      </w:r>
      <w:proofErr w:type="spellEnd"/>
      <w:r w:rsidR="00D03A4B">
        <w:t xml:space="preserve"> actuator instead of liquid tight flex. We can achieve a better waterproof seal with the right CGB setup and have better electrical isolation of the valve that way also. Since the loads on the circuit are so small, the chances of us being able to use 18awg wire for all of the control and power circuits is likely but I will need to verify this prior to ordering. It might make us change some of the conduit configurations also to accommodate the wire but we should look into this option as this is a very damp atmosphere, even if we add the next item.</w:t>
      </w:r>
    </w:p>
    <w:p w:rsidR="00E95592" w:rsidRDefault="00E95592" w:rsidP="00E95592">
      <w:pPr>
        <w:pStyle w:val="PlainText"/>
      </w:pPr>
    </w:p>
    <w:p w:rsidR="00D03A4B" w:rsidRDefault="00E95592" w:rsidP="00E95592">
      <w:pPr>
        <w:pStyle w:val="PlainText"/>
        <w:numPr>
          <w:ilvl w:val="0"/>
          <w:numId w:val="1"/>
        </w:numPr>
      </w:pPr>
      <w:r>
        <w:t>I</w:t>
      </w:r>
      <w:r w:rsidR="00D03A4B">
        <w:t>nstall a vent system to exchange air in this vault, it is just too damp to use the equipment that is placed in there and hope to actually have it function next year when we want to run it.</w:t>
      </w:r>
    </w:p>
    <w:p w:rsidR="00E95592" w:rsidRDefault="00E95592" w:rsidP="00E95592">
      <w:pPr>
        <w:pStyle w:val="PlainText"/>
      </w:pPr>
    </w:p>
    <w:p w:rsidR="00E95592" w:rsidRDefault="00E95592" w:rsidP="000A3895">
      <w:pPr>
        <w:pStyle w:val="PlainText"/>
        <w:numPr>
          <w:ilvl w:val="0"/>
          <w:numId w:val="1"/>
        </w:numPr>
      </w:pPr>
      <w:r>
        <w:t>I</w:t>
      </w:r>
      <w:r w:rsidR="00D03A4B">
        <w:t>nstall a high level water alarm that ties in with one installed in the 10ft valve room and then is piped over to the 10ft controller. This would drive a relay to alarm a local light and horn with a silence button. It would also have a contact to drive the alarm that is in the old valve pit room. To get to the valve pit room, we would need to pipe out of the 10ft control panel, over to the thrust bloc and then we could run along the toe of the dam to the valve pit room door outcropping and core drill through that, run down the stairwell till we get to the main chamber room and tie in with the existing float alarm in there that annunciates back to the control room already. The other way is to pipe somehow up to the old FCQ7 area where that signal passes through and tie in there.</w:t>
      </w:r>
    </w:p>
    <w:p w:rsidR="00E95592" w:rsidRDefault="00E95592" w:rsidP="00E95592">
      <w:pPr>
        <w:pStyle w:val="PlainText"/>
      </w:pPr>
    </w:p>
    <w:p w:rsidR="00E95592" w:rsidRDefault="00E95592" w:rsidP="003F06B9">
      <w:pPr>
        <w:pStyle w:val="PlainText"/>
        <w:numPr>
          <w:ilvl w:val="0"/>
          <w:numId w:val="1"/>
        </w:numPr>
      </w:pPr>
      <w:r>
        <w:t xml:space="preserve">Install </w:t>
      </w:r>
      <w:r w:rsidR="00D03A4B">
        <w:t xml:space="preserve">light switches have covers that are a </w:t>
      </w:r>
      <w:r w:rsidR="0054634D">
        <w:t>C</w:t>
      </w:r>
      <w:r w:rsidR="00D03A4B">
        <w:t xml:space="preserve">rouse </w:t>
      </w:r>
      <w:r w:rsidR="0054634D">
        <w:t>H</w:t>
      </w:r>
      <w:r w:rsidR="00D03A4B">
        <w:t>inds DS181, DS185, or DS128 for better moisture proofing.</w:t>
      </w:r>
    </w:p>
    <w:p w:rsidR="00E95592" w:rsidRDefault="00E95592" w:rsidP="00E95592">
      <w:pPr>
        <w:pStyle w:val="PlainText"/>
        <w:ind w:left="360"/>
      </w:pPr>
    </w:p>
    <w:p w:rsidR="00E95592" w:rsidRDefault="00E95592" w:rsidP="004D02E1">
      <w:pPr>
        <w:pStyle w:val="PlainText"/>
        <w:numPr>
          <w:ilvl w:val="0"/>
          <w:numId w:val="1"/>
        </w:numPr>
      </w:pPr>
      <w:r>
        <w:t>Sump pump to</w:t>
      </w:r>
      <w:r w:rsidR="00D03A4B">
        <w:t xml:space="preserve"> be replaced to have an internal float switch in it so that the power p</w:t>
      </w:r>
      <w:r w:rsidR="0054634D">
        <w:t>lug can be changed out to be a C</w:t>
      </w:r>
      <w:r w:rsidR="00D03A4B">
        <w:t xml:space="preserve">rouse </w:t>
      </w:r>
      <w:r w:rsidR="0054634D">
        <w:t>H</w:t>
      </w:r>
      <w:r w:rsidR="00D03A4B">
        <w:t>inds Wp832 with a DS222 single receptacle plug on the wall. We should replace the 20amp circuit breaker that feeds this circuit with a GFCI circuit brea</w:t>
      </w:r>
      <w:r w:rsidR="0054634D">
        <w:t>ker to get rid of the local GFCI</w:t>
      </w:r>
      <w:r w:rsidR="00D03A4B">
        <w:t xml:space="preserve"> receptacle that obviously did not work.</w:t>
      </w:r>
    </w:p>
    <w:p w:rsidR="00E95592" w:rsidRDefault="00E95592" w:rsidP="00E95592">
      <w:pPr>
        <w:pStyle w:val="PlainText"/>
      </w:pPr>
    </w:p>
    <w:p w:rsidR="00E95592" w:rsidRDefault="00E95592" w:rsidP="00430C8E">
      <w:pPr>
        <w:pStyle w:val="PlainText"/>
        <w:numPr>
          <w:ilvl w:val="0"/>
          <w:numId w:val="1"/>
        </w:numPr>
      </w:pPr>
      <w:r>
        <w:t>W</w:t>
      </w:r>
      <w:r w:rsidR="00D03A4B">
        <w:t xml:space="preserve">hen we re-wire this system, we should bring over a new 15amp 120v circuit from the mini-power zone so that we can have the control power for the remote controls powered off of this panel instead of the non-standard internal power supply that they have to have custom replaced because it was too small to even drive the pilot lights. We had to 'just accept' this change to our original design and it was a bad one. This will fix that problem for the 7'valves at least and if we could fix the 10' that would be best also. Since we have to replace all the wire to the actuator anyway </w:t>
      </w:r>
      <w:proofErr w:type="gramStart"/>
      <w:r w:rsidR="00D03A4B">
        <w:t>( and</w:t>
      </w:r>
      <w:proofErr w:type="gramEnd"/>
      <w:r w:rsidR="00D03A4B">
        <w:t xml:space="preserve"> hopefully use the cord ) we could make the labeling changes needed to and any minor circuit mods so this is done right.</w:t>
      </w:r>
    </w:p>
    <w:p w:rsidR="00E95592" w:rsidRDefault="00E95592" w:rsidP="00E95592">
      <w:pPr>
        <w:pStyle w:val="PlainText"/>
      </w:pPr>
    </w:p>
    <w:p w:rsidR="00E95592" w:rsidRDefault="00E95592" w:rsidP="00F71438">
      <w:pPr>
        <w:pStyle w:val="PlainText"/>
        <w:numPr>
          <w:ilvl w:val="0"/>
          <w:numId w:val="1"/>
        </w:numPr>
      </w:pPr>
      <w:r>
        <w:t>Add</w:t>
      </w:r>
      <w:r w:rsidR="00575262">
        <w:t xml:space="preserve"> upgraded seals to the electrical actuator that makes it an IP-68 level seal. </w:t>
      </w:r>
    </w:p>
    <w:p w:rsidR="00E95592" w:rsidRDefault="00E95592" w:rsidP="00E95592">
      <w:pPr>
        <w:pStyle w:val="PlainText"/>
      </w:pPr>
    </w:p>
    <w:p w:rsidR="00575262" w:rsidRDefault="00E95592" w:rsidP="00E95592">
      <w:pPr>
        <w:pStyle w:val="PlainText"/>
        <w:numPr>
          <w:ilvl w:val="0"/>
          <w:numId w:val="1"/>
        </w:numPr>
      </w:pPr>
      <w:r>
        <w:t>S</w:t>
      </w:r>
      <w:r w:rsidR="00575262">
        <w:t xml:space="preserve">eal water out of all the conduits with either seal-offs and/or </w:t>
      </w:r>
      <w:proofErr w:type="spellStart"/>
      <w:r w:rsidR="00575262">
        <w:t>robroy</w:t>
      </w:r>
      <w:proofErr w:type="spellEnd"/>
      <w:r w:rsidR="00575262">
        <w:t xml:space="preserve"> conduit. The box on the north east top corner is allowing condensation entry. Some of this may all be fixed with a continuous fan running but we just </w:t>
      </w:r>
      <w:proofErr w:type="spellStart"/>
      <w:r w:rsidR="00575262">
        <w:t>dont</w:t>
      </w:r>
      <w:proofErr w:type="spellEnd"/>
      <w:r w:rsidR="00575262">
        <w:t xml:space="preserve"> know at this point.</w:t>
      </w:r>
    </w:p>
    <w:p w:rsidR="00575262" w:rsidRDefault="00575262" w:rsidP="00D03A4B">
      <w:pPr>
        <w:pStyle w:val="PlainText"/>
      </w:pPr>
    </w:p>
    <w:p w:rsidR="00D03A4B" w:rsidRDefault="00D03A4B" w:rsidP="00D03A4B">
      <w:pPr>
        <w:pStyle w:val="PlainText"/>
      </w:pPr>
    </w:p>
    <w:p w:rsidR="003A420F" w:rsidRPr="00E95592" w:rsidRDefault="00E95592" w:rsidP="00E95592">
      <w:pPr>
        <w:pStyle w:val="ListParagraph"/>
        <w:numPr>
          <w:ilvl w:val="0"/>
          <w:numId w:val="1"/>
        </w:numPr>
      </w:pPr>
      <w:r>
        <w:rPr>
          <w:rFonts w:ascii="Calibri" w:hAnsi="Calibri"/>
          <w:szCs w:val="21"/>
        </w:rPr>
        <w:t xml:space="preserve"> </w:t>
      </w:r>
      <w:r w:rsidRPr="00E95592">
        <w:rPr>
          <w:rFonts w:ascii="Calibri" w:hAnsi="Calibri"/>
          <w:szCs w:val="21"/>
        </w:rPr>
        <w:t>Determine if the lights that are in place are</w:t>
      </w:r>
      <w:r w:rsidR="00D03A4B" w:rsidRPr="00E95592">
        <w:rPr>
          <w:rFonts w:ascii="Calibri" w:hAnsi="Calibri"/>
          <w:szCs w:val="21"/>
        </w:rPr>
        <w:t xml:space="preserve"> ok or do they need replacing?</w:t>
      </w:r>
    </w:p>
    <w:p w:rsidR="00E95592" w:rsidRPr="00E95592" w:rsidRDefault="00E95592" w:rsidP="00E95592">
      <w:pPr>
        <w:ind w:left="360"/>
      </w:pPr>
    </w:p>
    <w:p w:rsidR="003A420F" w:rsidRDefault="003A420F" w:rsidP="00E95592">
      <w:pPr>
        <w:pStyle w:val="ListParagraph"/>
        <w:numPr>
          <w:ilvl w:val="0"/>
          <w:numId w:val="1"/>
        </w:numPr>
      </w:pPr>
      <w:r>
        <w:t>Replace Actuators and p</w:t>
      </w:r>
      <w:r w:rsidR="00D03A4B">
        <w:t>urchase water resistant kits and or parts as stated above.</w:t>
      </w:r>
    </w:p>
    <w:p w:rsidR="00E95592" w:rsidRDefault="00E95592" w:rsidP="00E95592">
      <w:pPr>
        <w:pStyle w:val="ListParagraph"/>
      </w:pPr>
    </w:p>
    <w:p w:rsidR="002E1F2B" w:rsidRDefault="002E1F2B" w:rsidP="00E95592">
      <w:pPr>
        <w:pStyle w:val="ListParagraph"/>
        <w:numPr>
          <w:ilvl w:val="0"/>
          <w:numId w:val="1"/>
        </w:numPr>
      </w:pPr>
      <w:r>
        <w:t>Drain / inspect the</w:t>
      </w:r>
      <w:r w:rsidR="00B124AD">
        <w:t xml:space="preserve"> </w:t>
      </w:r>
      <w:r>
        <w:t xml:space="preserve">oil in the 7 foot valve actuator gear boxes to determine if </w:t>
      </w:r>
      <w:r w:rsidR="00B124AD">
        <w:t>water migrated past the seals then replace the oil and seals.</w:t>
      </w:r>
    </w:p>
    <w:p w:rsidR="00E95592" w:rsidRDefault="00E95592" w:rsidP="00E95592">
      <w:pPr>
        <w:pStyle w:val="ListParagraph"/>
      </w:pPr>
    </w:p>
    <w:p w:rsidR="003A420F" w:rsidRDefault="00E95592" w:rsidP="00E95592">
      <w:pPr>
        <w:pStyle w:val="ListParagraph"/>
        <w:numPr>
          <w:ilvl w:val="0"/>
          <w:numId w:val="1"/>
        </w:numPr>
      </w:pPr>
      <w:r>
        <w:t>R</w:t>
      </w:r>
      <w:r w:rsidR="00B124AD">
        <w:t>emove 2 each 6” Air - ISO</w:t>
      </w:r>
      <w:r w:rsidR="003A420F">
        <w:t xml:space="preserve"> valves in 7 foot valve room and cap flanges</w:t>
      </w:r>
      <w:r w:rsidR="00B124AD">
        <w:t>.</w:t>
      </w:r>
    </w:p>
    <w:p w:rsidR="003A420F" w:rsidRDefault="003A420F"/>
    <w:p w:rsidR="003A420F" w:rsidRDefault="003A420F"/>
    <w:sectPr w:rsidR="003A4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650B4C"/>
    <w:multiLevelType w:val="hybridMultilevel"/>
    <w:tmpl w:val="22FA1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0F"/>
    <w:rsid w:val="000B1C6D"/>
    <w:rsid w:val="002E1F2B"/>
    <w:rsid w:val="003A420F"/>
    <w:rsid w:val="0054634D"/>
    <w:rsid w:val="00575262"/>
    <w:rsid w:val="00AD2CBD"/>
    <w:rsid w:val="00B124AD"/>
    <w:rsid w:val="00D03A4B"/>
    <w:rsid w:val="00E95592"/>
    <w:rsid w:val="00F0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51285-0DD6-40C9-A96F-5E81A0E3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3A4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03A4B"/>
    <w:rPr>
      <w:rFonts w:ascii="Calibri" w:hAnsi="Calibri"/>
      <w:szCs w:val="21"/>
    </w:rPr>
  </w:style>
  <w:style w:type="paragraph" w:styleId="ListParagraph">
    <w:name w:val="List Paragraph"/>
    <w:basedOn w:val="Normal"/>
    <w:uiPriority w:val="34"/>
    <w:qFormat/>
    <w:rsid w:val="00E95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36062">
      <w:bodyDiv w:val="1"/>
      <w:marLeft w:val="0"/>
      <w:marRight w:val="0"/>
      <w:marTop w:val="0"/>
      <w:marBottom w:val="0"/>
      <w:divBdr>
        <w:top w:val="none" w:sz="0" w:space="0" w:color="auto"/>
        <w:left w:val="none" w:sz="0" w:space="0" w:color="auto"/>
        <w:bottom w:val="none" w:sz="0" w:space="0" w:color="auto"/>
        <w:right w:val="none" w:sz="0" w:space="0" w:color="auto"/>
      </w:divBdr>
    </w:div>
    <w:div w:id="348146546">
      <w:bodyDiv w:val="1"/>
      <w:marLeft w:val="0"/>
      <w:marRight w:val="0"/>
      <w:marTop w:val="0"/>
      <w:marBottom w:val="0"/>
      <w:divBdr>
        <w:top w:val="none" w:sz="0" w:space="0" w:color="auto"/>
        <w:left w:val="none" w:sz="0" w:space="0" w:color="auto"/>
        <w:bottom w:val="none" w:sz="0" w:space="0" w:color="auto"/>
        <w:right w:val="none" w:sz="0" w:space="0" w:color="auto"/>
      </w:divBdr>
    </w:div>
    <w:div w:id="20229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Stephen L CIV CENWP CENWD (US)</dc:creator>
  <cp:keywords/>
  <dc:description/>
  <cp:lastModifiedBy>Kovalchuk, Erin H CIV USARMY CENWP (US)</cp:lastModifiedBy>
  <cp:revision>2</cp:revision>
  <dcterms:created xsi:type="dcterms:W3CDTF">2019-06-05T16:01:00Z</dcterms:created>
  <dcterms:modified xsi:type="dcterms:W3CDTF">2019-06-05T16:01:00Z</dcterms:modified>
</cp:coreProperties>
</file>